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4" w:rsidRDefault="00AF32F4">
      <w:pPr>
        <w:autoSpaceDE w:val="0"/>
        <w:autoSpaceDN w:val="0"/>
        <w:adjustRightInd w:val="0"/>
        <w:rPr>
          <w:color w:val="000080"/>
          <w:lang w:val="nl-BE"/>
        </w:rPr>
      </w:pPr>
    </w:p>
    <w:p w:rsidR="00AF32F4" w:rsidRDefault="00AF32F4">
      <w:pPr>
        <w:autoSpaceDE w:val="0"/>
        <w:autoSpaceDN w:val="0"/>
        <w:adjustRightInd w:val="0"/>
        <w:rPr>
          <w:b/>
          <w:bCs/>
          <w:color w:val="000080"/>
          <w:sz w:val="32"/>
          <w:szCs w:val="32"/>
          <w:lang w:val="nl-BE"/>
        </w:rPr>
      </w:pPr>
      <w:r>
        <w:rPr>
          <w:b/>
          <w:bCs/>
          <w:color w:val="000080"/>
          <w:sz w:val="32"/>
          <w:szCs w:val="32"/>
          <w:lang w:val="nl-BE"/>
        </w:rPr>
        <w:t>De EASTIN Association</w:t>
      </w:r>
    </w:p>
    <w:p w:rsidR="00AF32F4" w:rsidRDefault="00AF32F4">
      <w:pPr>
        <w:jc w:val="center"/>
        <w:rPr>
          <w:color w:val="000080"/>
          <w:sz w:val="18"/>
          <w:szCs w:val="18"/>
          <w:lang w:val="nl-BE"/>
        </w:rPr>
      </w:pPr>
    </w:p>
    <w:p w:rsidR="00AF32F4" w:rsidRDefault="00AF32F4">
      <w:pPr>
        <w:rPr>
          <w:color w:val="000080"/>
          <w:szCs w:val="20"/>
          <w:lang w:val="nl-BE"/>
        </w:rPr>
      </w:pPr>
    </w:p>
    <w:p w:rsidR="00AF32F4" w:rsidRDefault="00AF32F4">
      <w:pPr>
        <w:rPr>
          <w:b/>
          <w:color w:val="000080"/>
          <w:szCs w:val="20"/>
          <w:lang w:val="nl-BE"/>
        </w:rPr>
      </w:pPr>
      <w:r>
        <w:rPr>
          <w:b/>
          <w:color w:val="000080"/>
          <w:szCs w:val="20"/>
          <w:lang w:val="nl-BE"/>
        </w:rPr>
        <w:t>Geregistreerde zetel:</w:t>
      </w:r>
    </w:p>
    <w:p w:rsidR="00AF32F4" w:rsidRDefault="00AF32F4">
      <w:pPr>
        <w:rPr>
          <w:color w:val="000080"/>
          <w:szCs w:val="20"/>
          <w:lang w:val="nl-BE"/>
        </w:rPr>
      </w:pPr>
    </w:p>
    <w:p w:rsidR="00AF32F4" w:rsidRDefault="00AF32F4">
      <w:pPr>
        <w:rPr>
          <w:color w:val="000080"/>
          <w:szCs w:val="20"/>
          <w:lang w:val="nl-BE"/>
        </w:rPr>
      </w:pPr>
      <w:r>
        <w:rPr>
          <w:color w:val="000080"/>
          <w:szCs w:val="20"/>
          <w:lang w:val="nl-BE"/>
        </w:rPr>
        <w:t>Piazzale Morandi 6, 20148 Milano Italy</w:t>
      </w:r>
    </w:p>
    <w:p w:rsidR="00AF32F4" w:rsidRDefault="00AF32F4">
      <w:pPr>
        <w:rPr>
          <w:color w:val="000080"/>
          <w:szCs w:val="20"/>
          <w:lang w:val="nl-BE"/>
        </w:rPr>
      </w:pPr>
    </w:p>
    <w:p w:rsidR="00AF32F4" w:rsidRDefault="00AF32F4">
      <w:pPr>
        <w:rPr>
          <w:color w:val="000080"/>
          <w:szCs w:val="20"/>
          <w:lang w:val="nl-BE"/>
        </w:rPr>
      </w:pPr>
    </w:p>
    <w:p w:rsidR="00AF32F4" w:rsidRDefault="00AF32F4">
      <w:pPr>
        <w:rPr>
          <w:b/>
          <w:color w:val="000080"/>
          <w:szCs w:val="20"/>
          <w:lang w:val="nl-BE"/>
        </w:rPr>
      </w:pPr>
      <w:r>
        <w:rPr>
          <w:b/>
          <w:color w:val="000080"/>
          <w:szCs w:val="20"/>
          <w:lang w:val="nl-BE"/>
        </w:rPr>
        <w:t>Voorzitter en contactpersoon:</w:t>
      </w:r>
    </w:p>
    <w:p w:rsidR="00AF32F4" w:rsidRDefault="00AF32F4">
      <w:pPr>
        <w:autoSpaceDE w:val="0"/>
        <w:autoSpaceDN w:val="0"/>
        <w:adjustRightInd w:val="0"/>
        <w:rPr>
          <w:bCs/>
          <w:color w:val="000080"/>
          <w:szCs w:val="20"/>
          <w:lang w:val="nl-BE"/>
        </w:rPr>
      </w:pPr>
    </w:p>
    <w:p w:rsidR="00AF32F4" w:rsidRDefault="00AF32F4">
      <w:pPr>
        <w:autoSpaceDE w:val="0"/>
        <w:autoSpaceDN w:val="0"/>
        <w:adjustRightInd w:val="0"/>
        <w:rPr>
          <w:bCs/>
          <w:color w:val="000080"/>
          <w:szCs w:val="20"/>
          <w:lang w:val="nl-BE"/>
        </w:rPr>
      </w:pPr>
      <w:r>
        <w:rPr>
          <w:bCs/>
          <w:color w:val="000080"/>
          <w:szCs w:val="20"/>
          <w:lang w:val="nl-BE"/>
        </w:rPr>
        <w:t>Dr. Renzo Andrich</w:t>
      </w:r>
    </w:p>
    <w:p w:rsidR="00AF32F4" w:rsidRDefault="00AF32F4">
      <w:pPr>
        <w:autoSpaceDE w:val="0"/>
        <w:autoSpaceDN w:val="0"/>
        <w:adjustRightInd w:val="0"/>
        <w:rPr>
          <w:bCs/>
          <w:color w:val="000080"/>
          <w:szCs w:val="20"/>
          <w:lang w:val="nl-BE"/>
        </w:rPr>
      </w:pPr>
      <w:r>
        <w:rPr>
          <w:bCs/>
          <w:color w:val="000080"/>
          <w:szCs w:val="20"/>
          <w:lang w:val="nl-BE"/>
        </w:rPr>
        <w:t xml:space="preserve">Polo Tecnologico </w:t>
      </w:r>
    </w:p>
    <w:p w:rsidR="00AF32F4" w:rsidRDefault="00AF32F4">
      <w:pPr>
        <w:autoSpaceDE w:val="0"/>
        <w:autoSpaceDN w:val="0"/>
        <w:adjustRightInd w:val="0"/>
        <w:rPr>
          <w:bCs/>
          <w:color w:val="000080"/>
          <w:szCs w:val="20"/>
          <w:lang w:val="nl-BE"/>
        </w:rPr>
      </w:pPr>
      <w:r>
        <w:rPr>
          <w:bCs/>
          <w:color w:val="000080"/>
          <w:szCs w:val="20"/>
          <w:lang w:val="nl-BE"/>
        </w:rPr>
        <w:t>Fondazione Don Carlo Gnocchi Onlus</w:t>
      </w:r>
    </w:p>
    <w:p w:rsidR="00AF32F4" w:rsidRDefault="00AF32F4">
      <w:pPr>
        <w:autoSpaceDE w:val="0"/>
        <w:autoSpaceDN w:val="0"/>
        <w:adjustRightInd w:val="0"/>
        <w:rPr>
          <w:bCs/>
          <w:color w:val="000080"/>
          <w:szCs w:val="20"/>
          <w:lang w:val="nl-BE"/>
        </w:rPr>
      </w:pPr>
      <w:r>
        <w:rPr>
          <w:bCs/>
          <w:color w:val="000080"/>
          <w:szCs w:val="20"/>
          <w:lang w:val="nl-BE"/>
        </w:rPr>
        <w:t>Via Capecelatro 66</w:t>
      </w:r>
    </w:p>
    <w:p w:rsidR="00AF32F4" w:rsidRDefault="00AF32F4">
      <w:pPr>
        <w:autoSpaceDE w:val="0"/>
        <w:autoSpaceDN w:val="0"/>
        <w:adjustRightInd w:val="0"/>
        <w:rPr>
          <w:bCs/>
          <w:color w:val="000080"/>
          <w:szCs w:val="20"/>
          <w:lang w:val="nl-BE"/>
        </w:rPr>
      </w:pPr>
      <w:r>
        <w:rPr>
          <w:bCs/>
          <w:color w:val="000080"/>
          <w:szCs w:val="20"/>
          <w:lang w:val="nl-BE"/>
        </w:rPr>
        <w:t>I-20148 Milano Italy</w:t>
      </w:r>
    </w:p>
    <w:p w:rsidR="00AF32F4" w:rsidRDefault="00AF32F4">
      <w:pPr>
        <w:autoSpaceDE w:val="0"/>
        <w:autoSpaceDN w:val="0"/>
        <w:adjustRightInd w:val="0"/>
        <w:rPr>
          <w:bCs/>
          <w:color w:val="000080"/>
          <w:szCs w:val="20"/>
          <w:lang w:val="nl-BE"/>
        </w:rPr>
      </w:pPr>
    </w:p>
    <w:p w:rsidR="00AF32F4" w:rsidRDefault="00AF32F4">
      <w:pPr>
        <w:autoSpaceDE w:val="0"/>
        <w:autoSpaceDN w:val="0"/>
        <w:adjustRightInd w:val="0"/>
        <w:rPr>
          <w:bCs/>
          <w:color w:val="000080"/>
          <w:szCs w:val="20"/>
          <w:lang w:val="nl-BE"/>
        </w:rPr>
      </w:pPr>
      <w:r>
        <w:rPr>
          <w:bCs/>
          <w:color w:val="000080"/>
          <w:szCs w:val="20"/>
          <w:lang w:val="nl-BE"/>
        </w:rPr>
        <w:t>Tel. +39 02 40308305</w:t>
      </w:r>
    </w:p>
    <w:p w:rsidR="00AF32F4" w:rsidRDefault="00AF32F4">
      <w:pPr>
        <w:autoSpaceDE w:val="0"/>
        <w:autoSpaceDN w:val="0"/>
        <w:adjustRightInd w:val="0"/>
        <w:rPr>
          <w:bCs/>
          <w:color w:val="000080"/>
          <w:szCs w:val="20"/>
          <w:lang w:val="nl-BE"/>
        </w:rPr>
      </w:pPr>
      <w:r>
        <w:rPr>
          <w:bCs/>
          <w:color w:val="000080"/>
          <w:szCs w:val="20"/>
          <w:lang w:val="nl-BE"/>
        </w:rPr>
        <w:t>Fax +39 02 4048919</w:t>
      </w:r>
    </w:p>
    <w:p w:rsidR="00AF32F4" w:rsidRDefault="00AF32F4">
      <w:pPr>
        <w:autoSpaceDE w:val="0"/>
        <w:autoSpaceDN w:val="0"/>
        <w:adjustRightInd w:val="0"/>
        <w:rPr>
          <w:bCs/>
          <w:color w:val="000080"/>
          <w:szCs w:val="20"/>
          <w:lang w:val="nl-BE"/>
        </w:rPr>
      </w:pPr>
      <w:r>
        <w:rPr>
          <w:bCs/>
          <w:color w:val="000080"/>
          <w:szCs w:val="20"/>
          <w:lang w:val="nl-BE"/>
        </w:rPr>
        <w:t>E-mail renzo.andrich@siva.it</w:t>
      </w:r>
    </w:p>
    <w:p w:rsidR="00AF32F4" w:rsidRDefault="00AF32F4">
      <w:pPr>
        <w:autoSpaceDE w:val="0"/>
        <w:autoSpaceDN w:val="0"/>
        <w:adjustRightInd w:val="0"/>
        <w:rPr>
          <w:bCs/>
          <w:color w:val="000080"/>
          <w:szCs w:val="20"/>
          <w:lang w:val="nl-BE"/>
        </w:rPr>
      </w:pPr>
    </w:p>
    <w:p w:rsidR="00AF32F4" w:rsidRDefault="00AF32F4">
      <w:pPr>
        <w:autoSpaceDE w:val="0"/>
        <w:autoSpaceDN w:val="0"/>
        <w:adjustRightInd w:val="0"/>
        <w:rPr>
          <w:b/>
          <w:bCs/>
          <w:color w:val="000080"/>
          <w:szCs w:val="20"/>
          <w:lang w:val="nl-BE"/>
        </w:rPr>
      </w:pPr>
    </w:p>
    <w:p w:rsidR="00AF32F4" w:rsidRDefault="00AF32F4">
      <w:pPr>
        <w:autoSpaceDE w:val="0"/>
        <w:autoSpaceDN w:val="0"/>
        <w:adjustRightInd w:val="0"/>
        <w:rPr>
          <w:b/>
          <w:bCs/>
          <w:color w:val="000080"/>
          <w:sz w:val="18"/>
          <w:szCs w:val="20"/>
          <w:lang w:val="nl-BE"/>
        </w:rPr>
      </w:pPr>
    </w:p>
    <w:p w:rsidR="00AF32F4" w:rsidRDefault="00AF32F4">
      <w:pPr>
        <w:autoSpaceDE w:val="0"/>
        <w:autoSpaceDN w:val="0"/>
        <w:adjustRightInd w:val="0"/>
        <w:rPr>
          <w:b/>
          <w:bCs/>
          <w:color w:val="000080"/>
          <w:sz w:val="18"/>
          <w:szCs w:val="20"/>
          <w:lang w:val="nl-BE"/>
        </w:rPr>
      </w:pPr>
    </w:p>
    <w:p w:rsidR="00AF32F4" w:rsidRDefault="00AF32F4">
      <w:pPr>
        <w:autoSpaceDE w:val="0"/>
        <w:autoSpaceDN w:val="0"/>
        <w:adjustRightInd w:val="0"/>
        <w:rPr>
          <w:b/>
          <w:bCs/>
          <w:color w:val="000080"/>
          <w:sz w:val="18"/>
          <w:szCs w:val="20"/>
          <w:lang w:val="nl-BE"/>
        </w:rPr>
      </w:pPr>
    </w:p>
    <w:p w:rsidR="00AF32F4" w:rsidRDefault="00AF32F4">
      <w:pPr>
        <w:autoSpaceDE w:val="0"/>
        <w:autoSpaceDN w:val="0"/>
        <w:adjustRightInd w:val="0"/>
        <w:rPr>
          <w:b/>
          <w:bCs/>
          <w:color w:val="000080"/>
          <w:sz w:val="18"/>
          <w:szCs w:val="20"/>
          <w:lang w:val="nl-BE"/>
        </w:rPr>
      </w:pPr>
    </w:p>
    <w:p w:rsidR="00AF32F4" w:rsidRDefault="00AF32F4">
      <w:pPr>
        <w:autoSpaceDE w:val="0"/>
        <w:autoSpaceDN w:val="0"/>
        <w:adjustRightInd w:val="0"/>
        <w:rPr>
          <w:b/>
          <w:bCs/>
          <w:color w:val="000080"/>
          <w:sz w:val="18"/>
          <w:szCs w:val="20"/>
          <w:lang w:val="nl-BE"/>
        </w:rPr>
      </w:pPr>
    </w:p>
    <w:p w:rsidR="00AF32F4" w:rsidRDefault="00AF32F4">
      <w:pPr>
        <w:autoSpaceDE w:val="0"/>
        <w:autoSpaceDN w:val="0"/>
        <w:adjustRightInd w:val="0"/>
        <w:rPr>
          <w:b/>
          <w:bCs/>
          <w:color w:val="000080"/>
          <w:sz w:val="18"/>
          <w:szCs w:val="20"/>
          <w:lang w:val="nl-BE"/>
        </w:rPr>
      </w:pPr>
    </w:p>
    <w:p w:rsidR="00AF32F4" w:rsidRDefault="008854C5">
      <w:pPr>
        <w:autoSpaceDE w:val="0"/>
        <w:autoSpaceDN w:val="0"/>
        <w:adjustRightInd w:val="0"/>
        <w:rPr>
          <w:b/>
          <w:bCs/>
          <w:color w:val="000080"/>
          <w:szCs w:val="20"/>
          <w:lang w:val="nl-BE"/>
        </w:rPr>
      </w:pPr>
      <w:r w:rsidRPr="008854C5">
        <w:rPr>
          <w:noProof/>
          <w:lang w:val="nl-BE"/>
        </w:rPr>
        <w:pict>
          <v:rect id="_x0000_s1039" style="position:absolute;margin-left:-14.2pt;margin-top:-42.55pt;width:780.9pt;height:25.25pt;z-index:251657216;mso-position-horizontal-relative:margin;mso-position-vertical-relative:margin" fillcolor="navy" stroked="f">
            <w10:wrap type="topAndBottom" anchorx="margin" anchory="margin"/>
          </v:rect>
        </w:pict>
      </w:r>
      <w:r w:rsidRPr="008854C5">
        <w:rPr>
          <w:noProof/>
          <w:lang w:val="nl-BE"/>
        </w:rPr>
        <w:pict>
          <v:rect id="_x0000_s1032" style="position:absolute;margin-left:-14.2pt;margin-top:496.15pt;width:780.9pt;height:25.25pt;z-index:251656192;mso-position-horizontal-relative:margin;mso-position-vertical-relative:margin" fillcolor="navy" stroked="f">
            <w10:wrap type="topAndBottom" anchorx="margin" anchory="margin"/>
          </v:rect>
        </w:pict>
      </w:r>
      <w:r w:rsidR="00AF32F4">
        <w:rPr>
          <w:lang w:val="nl-BE"/>
        </w:rPr>
        <w:br w:type="column"/>
      </w:r>
    </w:p>
    <w:tbl>
      <w:tblPr>
        <w:tblpPr w:leftFromText="141" w:rightFromText="141" w:vertAnchor="text" w:horzAnchor="margin" w:tblpXSpec="center" w:tblpY="-62"/>
        <w:tblW w:w="5032" w:type="dxa"/>
        <w:tblCellMar>
          <w:left w:w="70" w:type="dxa"/>
          <w:right w:w="70" w:type="dxa"/>
        </w:tblCellMar>
        <w:tblLook w:val="0000"/>
      </w:tblPr>
      <w:tblGrid>
        <w:gridCol w:w="2523"/>
        <w:gridCol w:w="2509"/>
      </w:tblGrid>
      <w:tr w:rsidR="00684891" w:rsidTr="00684891">
        <w:tc>
          <w:tcPr>
            <w:tcW w:w="5032" w:type="dxa"/>
            <w:gridSpan w:val="2"/>
          </w:tcPr>
          <w:p w:rsidR="00684891" w:rsidRPr="00684891" w:rsidRDefault="00684891" w:rsidP="00684891">
            <w:pPr>
              <w:jc w:val="center"/>
              <w:rPr>
                <w:b/>
                <w:i/>
                <w:color w:val="003366"/>
                <w:sz w:val="32"/>
                <w:szCs w:val="32"/>
                <w:lang w:val="nl-BE"/>
              </w:rPr>
            </w:pPr>
            <w:r>
              <w:rPr>
                <w:b/>
                <w:bCs/>
                <w:i/>
                <w:color w:val="000080"/>
                <w:sz w:val="32"/>
                <w:szCs w:val="32"/>
                <w:lang w:val="nl-BE"/>
              </w:rPr>
              <w:t>Stichtende</w:t>
            </w:r>
            <w:r>
              <w:rPr>
                <w:b/>
                <w:i/>
                <w:color w:val="003366"/>
                <w:sz w:val="32"/>
                <w:szCs w:val="32"/>
                <w:lang w:val="nl-BE"/>
              </w:rPr>
              <w:t xml:space="preserve"> </w:t>
            </w:r>
            <w:r>
              <w:rPr>
                <w:b/>
                <w:bCs/>
                <w:i/>
                <w:color w:val="000080"/>
                <w:sz w:val="32"/>
                <w:szCs w:val="32"/>
                <w:lang w:val="nl-BE"/>
              </w:rPr>
              <w:t>Partners</w:t>
            </w:r>
          </w:p>
        </w:tc>
      </w:tr>
      <w:tr w:rsidR="00AF32F4" w:rsidTr="00684891">
        <w:tc>
          <w:tcPr>
            <w:tcW w:w="2523" w:type="dxa"/>
          </w:tcPr>
          <w:p w:rsidR="00AF32F4" w:rsidRDefault="00AF32F4">
            <w:pPr>
              <w:jc w:val="center"/>
              <w:rPr>
                <w:sz w:val="18"/>
                <w:szCs w:val="18"/>
                <w:lang w:val="nl-BE"/>
              </w:rPr>
            </w:pPr>
          </w:p>
          <w:p w:rsidR="00AF32F4" w:rsidRDefault="00D005A9">
            <w:pPr>
              <w:jc w:val="center"/>
              <w:rPr>
                <w:sz w:val="18"/>
                <w:szCs w:val="18"/>
                <w:lang w:val="nl-BE"/>
              </w:rPr>
            </w:pPr>
            <w:r>
              <w:rPr>
                <w:noProof/>
                <w:sz w:val="18"/>
                <w:szCs w:val="18"/>
              </w:rPr>
              <w:drawing>
                <wp:inline distT="0" distB="0" distL="0" distR="0">
                  <wp:extent cx="857885" cy="50355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328" t="1692" r="2328" b="923"/>
                          <a:stretch>
                            <a:fillRect/>
                          </a:stretch>
                        </pic:blipFill>
                        <pic:spPr bwMode="auto">
                          <a:xfrm>
                            <a:off x="0" y="0"/>
                            <a:ext cx="857885" cy="503555"/>
                          </a:xfrm>
                          <a:prstGeom prst="rect">
                            <a:avLst/>
                          </a:prstGeom>
                          <a:noFill/>
                          <a:ln w="9525">
                            <a:noFill/>
                            <a:miter lim="800000"/>
                            <a:headEnd/>
                            <a:tailEnd/>
                          </a:ln>
                        </pic:spPr>
                      </pic:pic>
                    </a:graphicData>
                  </a:graphic>
                </wp:inline>
              </w:drawing>
            </w:r>
          </w:p>
        </w:tc>
        <w:tc>
          <w:tcPr>
            <w:tcW w:w="2509" w:type="dxa"/>
          </w:tcPr>
          <w:p w:rsidR="00AF32F4" w:rsidRDefault="00AF32F4">
            <w:pPr>
              <w:autoSpaceDE w:val="0"/>
              <w:autoSpaceDN w:val="0"/>
              <w:adjustRightInd w:val="0"/>
              <w:rPr>
                <w:b/>
                <w:bCs/>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Fondazione Don Carlo</w:t>
            </w:r>
          </w:p>
          <w:p w:rsidR="00AF32F4" w:rsidRDefault="00AF32F4">
            <w:pPr>
              <w:autoSpaceDE w:val="0"/>
              <w:autoSpaceDN w:val="0"/>
              <w:adjustRightInd w:val="0"/>
              <w:jc w:val="center"/>
              <w:rPr>
                <w:color w:val="000080"/>
                <w:sz w:val="18"/>
                <w:szCs w:val="18"/>
                <w:lang w:val="nl-BE"/>
              </w:rPr>
            </w:pPr>
            <w:r>
              <w:rPr>
                <w:color w:val="000080"/>
                <w:sz w:val="18"/>
                <w:szCs w:val="18"/>
                <w:lang w:val="nl-BE"/>
              </w:rPr>
              <w:t>Gnocchi Onlus</w:t>
            </w:r>
          </w:p>
          <w:p w:rsidR="00AF32F4" w:rsidRDefault="00AF32F4">
            <w:pPr>
              <w:jc w:val="center"/>
              <w:rPr>
                <w:b/>
                <w:bCs/>
                <w:color w:val="000080"/>
                <w:sz w:val="18"/>
                <w:szCs w:val="18"/>
                <w:lang w:val="nl-BE"/>
              </w:rPr>
            </w:pPr>
            <w:r>
              <w:rPr>
                <w:b/>
                <w:bCs/>
                <w:color w:val="000080"/>
                <w:sz w:val="18"/>
                <w:szCs w:val="18"/>
                <w:lang w:val="nl-BE"/>
              </w:rPr>
              <w:t>info.it@eastin.info</w:t>
            </w:r>
          </w:p>
        </w:tc>
      </w:tr>
      <w:tr w:rsidR="00AF32F4" w:rsidRPr="00C25A6A" w:rsidTr="00684891">
        <w:tc>
          <w:tcPr>
            <w:tcW w:w="2523" w:type="dxa"/>
          </w:tcPr>
          <w:p w:rsidR="00AF32F4" w:rsidRDefault="00AF32F4">
            <w:pPr>
              <w:rPr>
                <w:sz w:val="18"/>
                <w:szCs w:val="18"/>
                <w:lang w:val="nl-BE"/>
              </w:rPr>
            </w:pPr>
          </w:p>
          <w:p w:rsidR="00AF32F4" w:rsidRDefault="00D005A9">
            <w:pPr>
              <w:jc w:val="center"/>
              <w:rPr>
                <w:sz w:val="18"/>
                <w:szCs w:val="18"/>
                <w:lang w:val="nl-BE"/>
              </w:rPr>
            </w:pPr>
            <w:r>
              <w:rPr>
                <w:noProof/>
                <w:sz w:val="18"/>
                <w:szCs w:val="18"/>
              </w:rPr>
              <w:drawing>
                <wp:inline distT="0" distB="0" distL="0" distR="0">
                  <wp:extent cx="1198245" cy="375920"/>
                  <wp:effectExtent l="1905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1242" t="5629" r="1146"/>
                          <a:stretch>
                            <a:fillRect/>
                          </a:stretch>
                        </pic:blipFill>
                        <pic:spPr bwMode="auto">
                          <a:xfrm>
                            <a:off x="0" y="0"/>
                            <a:ext cx="1198245" cy="375920"/>
                          </a:xfrm>
                          <a:prstGeom prst="rect">
                            <a:avLst/>
                          </a:prstGeom>
                          <a:noFill/>
                          <a:ln w="9525">
                            <a:noFill/>
                            <a:miter lim="800000"/>
                            <a:headEnd/>
                            <a:tailEnd/>
                          </a:ln>
                        </pic:spPr>
                      </pic:pic>
                    </a:graphicData>
                  </a:graphic>
                </wp:inline>
              </w:drawing>
            </w:r>
          </w:p>
        </w:tc>
        <w:tc>
          <w:tcPr>
            <w:tcW w:w="2509" w:type="dxa"/>
          </w:tcPr>
          <w:p w:rsidR="00AF32F4" w:rsidRDefault="00AF32F4">
            <w:pPr>
              <w:autoSpaceDE w:val="0"/>
              <w:autoSpaceDN w:val="0"/>
              <w:adjustRightInd w:val="0"/>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Institut der deutschen</w:t>
            </w:r>
          </w:p>
          <w:p w:rsidR="00AF32F4" w:rsidRDefault="00AF32F4">
            <w:pPr>
              <w:autoSpaceDE w:val="0"/>
              <w:autoSpaceDN w:val="0"/>
              <w:adjustRightInd w:val="0"/>
              <w:jc w:val="center"/>
              <w:rPr>
                <w:color w:val="000080"/>
                <w:sz w:val="18"/>
                <w:szCs w:val="18"/>
                <w:lang w:val="nl-BE"/>
              </w:rPr>
            </w:pPr>
            <w:r>
              <w:rPr>
                <w:color w:val="000080"/>
                <w:sz w:val="18"/>
                <w:szCs w:val="18"/>
                <w:lang w:val="nl-BE"/>
              </w:rPr>
              <w:t>Wirtschaft Köln</w:t>
            </w:r>
          </w:p>
          <w:p w:rsidR="00AF32F4" w:rsidRDefault="00AF32F4">
            <w:pPr>
              <w:jc w:val="center"/>
              <w:rPr>
                <w:b/>
                <w:bCs/>
                <w:color w:val="000080"/>
                <w:sz w:val="18"/>
                <w:szCs w:val="18"/>
                <w:lang w:val="nl-BE"/>
              </w:rPr>
            </w:pPr>
            <w:r>
              <w:rPr>
                <w:b/>
                <w:bCs/>
                <w:color w:val="000080"/>
                <w:sz w:val="18"/>
                <w:szCs w:val="18"/>
                <w:lang w:val="nl-BE"/>
              </w:rPr>
              <w:t>info.de@eastin.info</w:t>
            </w:r>
          </w:p>
        </w:tc>
      </w:tr>
      <w:tr w:rsidR="00AF32F4" w:rsidRPr="00C25A6A" w:rsidTr="00684891">
        <w:tc>
          <w:tcPr>
            <w:tcW w:w="2523" w:type="dxa"/>
          </w:tcPr>
          <w:p w:rsidR="00AF32F4" w:rsidRDefault="00AF32F4">
            <w:pPr>
              <w:jc w:val="center"/>
              <w:rPr>
                <w:sz w:val="18"/>
                <w:szCs w:val="18"/>
                <w:lang w:val="nl-BE"/>
              </w:rPr>
            </w:pPr>
          </w:p>
          <w:p w:rsidR="00AF32F4" w:rsidRDefault="00D005A9">
            <w:pPr>
              <w:jc w:val="center"/>
              <w:rPr>
                <w:sz w:val="18"/>
                <w:szCs w:val="18"/>
                <w:lang w:val="nl-BE"/>
              </w:rPr>
            </w:pPr>
            <w:r>
              <w:rPr>
                <w:noProof/>
                <w:sz w:val="18"/>
                <w:szCs w:val="18"/>
              </w:rPr>
              <w:drawing>
                <wp:inline distT="0" distB="0" distL="0" distR="0">
                  <wp:extent cx="1013460" cy="49593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13460" cy="495935"/>
                          </a:xfrm>
                          <a:prstGeom prst="rect">
                            <a:avLst/>
                          </a:prstGeom>
                          <a:noFill/>
                          <a:ln w="9525">
                            <a:noFill/>
                            <a:miter lim="800000"/>
                            <a:headEnd/>
                            <a:tailEnd/>
                          </a:ln>
                        </pic:spPr>
                      </pic:pic>
                    </a:graphicData>
                  </a:graphic>
                </wp:inline>
              </w:drawing>
            </w:r>
          </w:p>
          <w:p w:rsidR="00AF32F4" w:rsidRDefault="00AF32F4">
            <w:pPr>
              <w:rPr>
                <w:sz w:val="18"/>
                <w:szCs w:val="18"/>
                <w:lang w:val="nl-BE"/>
              </w:rPr>
            </w:pPr>
          </w:p>
        </w:tc>
        <w:tc>
          <w:tcPr>
            <w:tcW w:w="2509" w:type="dxa"/>
          </w:tcPr>
          <w:p w:rsidR="00AF32F4" w:rsidRDefault="00AF32F4">
            <w:pPr>
              <w:autoSpaceDE w:val="0"/>
              <w:autoSpaceDN w:val="0"/>
              <w:adjustRightInd w:val="0"/>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Danish Centre for</w:t>
            </w:r>
          </w:p>
          <w:p w:rsidR="00AF32F4" w:rsidRDefault="00AF32F4">
            <w:pPr>
              <w:autoSpaceDE w:val="0"/>
              <w:autoSpaceDN w:val="0"/>
              <w:adjustRightInd w:val="0"/>
              <w:jc w:val="center"/>
              <w:rPr>
                <w:color w:val="000080"/>
                <w:sz w:val="18"/>
                <w:szCs w:val="18"/>
                <w:lang w:val="nl-BE"/>
              </w:rPr>
            </w:pPr>
            <w:r>
              <w:rPr>
                <w:color w:val="000080"/>
                <w:sz w:val="18"/>
                <w:szCs w:val="18"/>
                <w:lang w:val="nl-BE"/>
              </w:rPr>
              <w:t>Assistive Technology</w:t>
            </w:r>
          </w:p>
          <w:p w:rsidR="00AF32F4" w:rsidRDefault="00AF32F4">
            <w:pPr>
              <w:jc w:val="center"/>
              <w:rPr>
                <w:sz w:val="18"/>
                <w:szCs w:val="18"/>
                <w:lang w:val="nl-BE"/>
              </w:rPr>
            </w:pPr>
            <w:r>
              <w:rPr>
                <w:b/>
                <w:bCs/>
                <w:color w:val="000080"/>
                <w:sz w:val="18"/>
                <w:szCs w:val="18"/>
                <w:lang w:val="nl-BE"/>
              </w:rPr>
              <w:t>info.dk@eastin.info</w:t>
            </w:r>
          </w:p>
        </w:tc>
      </w:tr>
      <w:tr w:rsidR="00AF32F4" w:rsidRPr="00C25A6A" w:rsidTr="00684891">
        <w:tc>
          <w:tcPr>
            <w:tcW w:w="2523" w:type="dxa"/>
          </w:tcPr>
          <w:p w:rsidR="00AF32F4" w:rsidRDefault="00D005A9">
            <w:pPr>
              <w:jc w:val="center"/>
              <w:rPr>
                <w:sz w:val="18"/>
                <w:szCs w:val="18"/>
                <w:lang w:val="nl-BE"/>
              </w:rPr>
            </w:pPr>
            <w:r>
              <w:rPr>
                <w:noProof/>
                <w:sz w:val="18"/>
                <w:szCs w:val="18"/>
              </w:rPr>
              <w:drawing>
                <wp:inline distT="0" distB="0" distL="0" distR="0">
                  <wp:extent cx="410845" cy="467995"/>
                  <wp:effectExtent l="19050" t="0" r="8255" b="0"/>
                  <wp:docPr id="5" name="Immagine 5" descr="DLF FINA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F FINAL LOGO RGB"/>
                          <pic:cNvPicPr>
                            <a:picLocks noChangeAspect="1" noChangeArrowheads="1"/>
                          </pic:cNvPicPr>
                        </pic:nvPicPr>
                        <pic:blipFill>
                          <a:blip r:embed="rId8" cstate="print"/>
                          <a:srcRect b="8820"/>
                          <a:stretch>
                            <a:fillRect/>
                          </a:stretch>
                        </pic:blipFill>
                        <pic:spPr bwMode="auto">
                          <a:xfrm>
                            <a:off x="0" y="0"/>
                            <a:ext cx="410845" cy="467995"/>
                          </a:xfrm>
                          <a:prstGeom prst="rect">
                            <a:avLst/>
                          </a:prstGeom>
                          <a:noFill/>
                          <a:ln w="9525">
                            <a:noFill/>
                            <a:miter lim="800000"/>
                            <a:headEnd/>
                            <a:tailEnd/>
                          </a:ln>
                        </pic:spPr>
                      </pic:pic>
                    </a:graphicData>
                  </a:graphic>
                </wp:inline>
              </w:drawing>
            </w:r>
          </w:p>
        </w:tc>
        <w:tc>
          <w:tcPr>
            <w:tcW w:w="2509" w:type="dxa"/>
          </w:tcPr>
          <w:p w:rsidR="00AF32F4" w:rsidRDefault="00AF32F4">
            <w:pPr>
              <w:autoSpaceDE w:val="0"/>
              <w:autoSpaceDN w:val="0"/>
              <w:adjustRightInd w:val="0"/>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Disabled Living</w:t>
            </w:r>
          </w:p>
          <w:p w:rsidR="00AF32F4" w:rsidRDefault="00AF32F4">
            <w:pPr>
              <w:autoSpaceDE w:val="0"/>
              <w:autoSpaceDN w:val="0"/>
              <w:adjustRightInd w:val="0"/>
              <w:jc w:val="center"/>
              <w:rPr>
                <w:color w:val="000080"/>
                <w:sz w:val="18"/>
                <w:szCs w:val="18"/>
                <w:lang w:val="nl-BE"/>
              </w:rPr>
            </w:pPr>
            <w:r>
              <w:rPr>
                <w:color w:val="000080"/>
                <w:sz w:val="18"/>
                <w:szCs w:val="18"/>
                <w:lang w:val="nl-BE"/>
              </w:rPr>
              <w:t>Foundation</w:t>
            </w:r>
          </w:p>
          <w:p w:rsidR="00AF32F4" w:rsidRDefault="00AF32F4">
            <w:pPr>
              <w:jc w:val="center"/>
              <w:rPr>
                <w:b/>
                <w:bCs/>
                <w:color w:val="000080"/>
                <w:sz w:val="18"/>
                <w:szCs w:val="18"/>
                <w:lang w:val="nl-BE"/>
              </w:rPr>
            </w:pPr>
            <w:r>
              <w:rPr>
                <w:b/>
                <w:bCs/>
                <w:color w:val="000080"/>
                <w:sz w:val="18"/>
                <w:szCs w:val="18"/>
                <w:lang w:val="nl-BE"/>
              </w:rPr>
              <w:t>info.uk@eastin.info</w:t>
            </w:r>
          </w:p>
        </w:tc>
      </w:tr>
      <w:tr w:rsidR="00684891" w:rsidTr="00684891">
        <w:tc>
          <w:tcPr>
            <w:tcW w:w="5032" w:type="dxa"/>
            <w:gridSpan w:val="2"/>
          </w:tcPr>
          <w:p w:rsidR="00684891" w:rsidRDefault="00684891">
            <w:pPr>
              <w:jc w:val="right"/>
              <w:rPr>
                <w:b/>
                <w:i/>
                <w:color w:val="000080"/>
                <w:szCs w:val="20"/>
                <w:lang w:val="nl-BE"/>
              </w:rPr>
            </w:pPr>
          </w:p>
          <w:p w:rsidR="00684891" w:rsidRPr="00684891" w:rsidRDefault="00684891" w:rsidP="00684891">
            <w:pPr>
              <w:jc w:val="center"/>
              <w:rPr>
                <w:i/>
                <w:sz w:val="32"/>
                <w:szCs w:val="32"/>
                <w:lang w:val="nl-BE"/>
              </w:rPr>
            </w:pPr>
            <w:r>
              <w:rPr>
                <w:b/>
                <w:i/>
                <w:color w:val="000080"/>
                <w:sz w:val="32"/>
                <w:szCs w:val="32"/>
                <w:lang w:val="nl-BE"/>
              </w:rPr>
              <w:t>Nieuwe Partners</w:t>
            </w:r>
          </w:p>
        </w:tc>
      </w:tr>
      <w:tr w:rsidR="00AF32F4" w:rsidRPr="00C25A6A" w:rsidTr="00684891">
        <w:tc>
          <w:tcPr>
            <w:tcW w:w="2523" w:type="dxa"/>
          </w:tcPr>
          <w:p w:rsidR="00AF32F4" w:rsidRDefault="00AF32F4">
            <w:pPr>
              <w:jc w:val="center"/>
              <w:rPr>
                <w:sz w:val="17"/>
                <w:szCs w:val="17"/>
                <w:lang w:val="nl-BE"/>
              </w:rPr>
            </w:pPr>
          </w:p>
          <w:p w:rsidR="00AF32F4" w:rsidRDefault="00D005A9">
            <w:pPr>
              <w:jc w:val="center"/>
              <w:rPr>
                <w:lang w:val="nl-BE"/>
              </w:rPr>
            </w:pPr>
            <w:r>
              <w:rPr>
                <w:noProof/>
                <w:sz w:val="17"/>
                <w:szCs w:val="17"/>
              </w:rPr>
              <w:drawing>
                <wp:inline distT="0" distB="0" distL="0" distR="0">
                  <wp:extent cx="1212215" cy="347345"/>
                  <wp:effectExtent l="19050" t="0" r="6985" b="0"/>
                  <wp:docPr id="6" name="Immagine 6" descr="Haca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avie"/>
                          <pic:cNvPicPr>
                            <a:picLocks noChangeAspect="1" noChangeArrowheads="1"/>
                          </pic:cNvPicPr>
                        </pic:nvPicPr>
                        <pic:blipFill>
                          <a:blip r:embed="rId9" cstate="print"/>
                          <a:srcRect/>
                          <a:stretch>
                            <a:fillRect/>
                          </a:stretch>
                        </pic:blipFill>
                        <pic:spPr bwMode="auto">
                          <a:xfrm>
                            <a:off x="0" y="0"/>
                            <a:ext cx="1212215" cy="347345"/>
                          </a:xfrm>
                          <a:prstGeom prst="rect">
                            <a:avLst/>
                          </a:prstGeom>
                          <a:noFill/>
                          <a:ln w="9525">
                            <a:noFill/>
                            <a:miter lim="800000"/>
                            <a:headEnd/>
                            <a:tailEnd/>
                          </a:ln>
                        </pic:spPr>
                      </pic:pic>
                    </a:graphicData>
                  </a:graphic>
                </wp:inline>
              </w:drawing>
            </w:r>
          </w:p>
        </w:tc>
        <w:tc>
          <w:tcPr>
            <w:tcW w:w="2509" w:type="dxa"/>
          </w:tcPr>
          <w:p w:rsidR="00AF32F4" w:rsidRDefault="00AF32F4">
            <w:pPr>
              <w:autoSpaceDE w:val="0"/>
              <w:autoSpaceDN w:val="0"/>
              <w:adjustRightInd w:val="0"/>
              <w:jc w:val="center"/>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Hacavie</w:t>
            </w:r>
          </w:p>
          <w:p w:rsidR="00AF32F4" w:rsidRDefault="00AF32F4">
            <w:pPr>
              <w:autoSpaceDE w:val="0"/>
              <w:autoSpaceDN w:val="0"/>
              <w:adjustRightInd w:val="0"/>
              <w:jc w:val="center"/>
              <w:rPr>
                <w:b/>
                <w:color w:val="000080"/>
                <w:sz w:val="18"/>
                <w:szCs w:val="18"/>
                <w:lang w:val="nl-BE"/>
              </w:rPr>
            </w:pPr>
            <w:r>
              <w:rPr>
                <w:b/>
                <w:color w:val="000080"/>
                <w:sz w:val="18"/>
                <w:szCs w:val="18"/>
                <w:lang w:val="nl-BE"/>
              </w:rPr>
              <w:t>info.fr@eastin.info</w:t>
            </w:r>
          </w:p>
        </w:tc>
      </w:tr>
      <w:tr w:rsidR="00AF32F4" w:rsidTr="00684891">
        <w:tc>
          <w:tcPr>
            <w:tcW w:w="2523" w:type="dxa"/>
          </w:tcPr>
          <w:p w:rsidR="00AF32F4" w:rsidRDefault="00AF32F4">
            <w:pPr>
              <w:jc w:val="center"/>
              <w:rPr>
                <w:sz w:val="17"/>
                <w:szCs w:val="17"/>
                <w:lang w:val="nl-BE"/>
              </w:rPr>
            </w:pPr>
          </w:p>
          <w:p w:rsidR="00AF32F4" w:rsidRDefault="00D005A9">
            <w:pPr>
              <w:jc w:val="center"/>
              <w:rPr>
                <w:lang w:val="nl-BE"/>
              </w:rPr>
            </w:pPr>
            <w:r>
              <w:rPr>
                <w:noProof/>
                <w:sz w:val="17"/>
                <w:szCs w:val="17"/>
              </w:rPr>
              <w:drawing>
                <wp:inline distT="0" distB="0" distL="0" distR="0">
                  <wp:extent cx="375920" cy="368300"/>
                  <wp:effectExtent l="19050" t="0" r="5080" b="0"/>
                  <wp:docPr id="8" name="Immagine 8" descr="logovaph_largecolo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vaph_largecolorbackground"/>
                          <pic:cNvPicPr>
                            <a:picLocks noChangeAspect="1" noChangeArrowheads="1"/>
                          </pic:cNvPicPr>
                        </pic:nvPicPr>
                        <pic:blipFill>
                          <a:blip r:embed="rId10" cstate="print"/>
                          <a:srcRect/>
                          <a:stretch>
                            <a:fillRect/>
                          </a:stretch>
                        </pic:blipFill>
                        <pic:spPr bwMode="auto">
                          <a:xfrm>
                            <a:off x="0" y="0"/>
                            <a:ext cx="375920" cy="368300"/>
                          </a:xfrm>
                          <a:prstGeom prst="rect">
                            <a:avLst/>
                          </a:prstGeom>
                          <a:noFill/>
                          <a:ln w="9525">
                            <a:noFill/>
                            <a:miter lim="800000"/>
                            <a:headEnd/>
                            <a:tailEnd/>
                          </a:ln>
                        </pic:spPr>
                      </pic:pic>
                    </a:graphicData>
                  </a:graphic>
                </wp:inline>
              </w:drawing>
            </w:r>
          </w:p>
        </w:tc>
        <w:tc>
          <w:tcPr>
            <w:tcW w:w="2509" w:type="dxa"/>
          </w:tcPr>
          <w:p w:rsidR="00AF32F4" w:rsidRDefault="00AF32F4">
            <w:pPr>
              <w:autoSpaceDE w:val="0"/>
              <w:autoSpaceDN w:val="0"/>
              <w:adjustRightInd w:val="0"/>
              <w:jc w:val="center"/>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Vlaams Agentschap voor Personen met een Handicap</w:t>
            </w:r>
          </w:p>
          <w:p w:rsidR="00AF32F4" w:rsidRDefault="00AF32F4">
            <w:pPr>
              <w:autoSpaceDE w:val="0"/>
              <w:autoSpaceDN w:val="0"/>
              <w:adjustRightInd w:val="0"/>
              <w:jc w:val="center"/>
              <w:rPr>
                <w:b/>
                <w:color w:val="000080"/>
                <w:sz w:val="18"/>
                <w:szCs w:val="18"/>
                <w:lang w:val="nl-BE"/>
              </w:rPr>
            </w:pPr>
            <w:r>
              <w:rPr>
                <w:b/>
                <w:color w:val="000080"/>
                <w:sz w:val="18"/>
                <w:szCs w:val="18"/>
                <w:lang w:val="nl-BE"/>
              </w:rPr>
              <w:t>info.be@eastin.info</w:t>
            </w:r>
          </w:p>
        </w:tc>
      </w:tr>
      <w:tr w:rsidR="00684891" w:rsidTr="00684891">
        <w:tc>
          <w:tcPr>
            <w:tcW w:w="5032" w:type="dxa"/>
            <w:gridSpan w:val="2"/>
          </w:tcPr>
          <w:p w:rsidR="00684891" w:rsidRDefault="00684891">
            <w:pPr>
              <w:jc w:val="right"/>
              <w:rPr>
                <w:b/>
                <w:i/>
                <w:color w:val="000080"/>
                <w:szCs w:val="20"/>
                <w:lang w:val="nl-BE"/>
              </w:rPr>
            </w:pPr>
          </w:p>
          <w:p w:rsidR="00684891" w:rsidRPr="00684891" w:rsidRDefault="00684891" w:rsidP="00684891">
            <w:pPr>
              <w:jc w:val="center"/>
              <w:rPr>
                <w:i/>
                <w:sz w:val="32"/>
                <w:szCs w:val="32"/>
                <w:lang w:val="nl-BE"/>
              </w:rPr>
            </w:pPr>
            <w:r>
              <w:rPr>
                <w:b/>
                <w:i/>
                <w:color w:val="000080"/>
                <w:sz w:val="32"/>
                <w:szCs w:val="32"/>
                <w:lang w:val="nl-BE"/>
              </w:rPr>
              <w:t>Aanverwante Partners</w:t>
            </w:r>
          </w:p>
        </w:tc>
      </w:tr>
      <w:tr w:rsidR="00AF32F4" w:rsidTr="00684891">
        <w:tc>
          <w:tcPr>
            <w:tcW w:w="2523" w:type="dxa"/>
          </w:tcPr>
          <w:p w:rsidR="00AF32F4" w:rsidRDefault="00AF32F4">
            <w:pPr>
              <w:jc w:val="center"/>
              <w:rPr>
                <w:sz w:val="18"/>
                <w:szCs w:val="18"/>
                <w:lang w:val="nl-BE"/>
              </w:rPr>
            </w:pPr>
          </w:p>
          <w:p w:rsidR="00AF32F4" w:rsidRDefault="00D005A9">
            <w:pPr>
              <w:jc w:val="center"/>
              <w:rPr>
                <w:sz w:val="18"/>
                <w:szCs w:val="18"/>
                <w:lang w:val="nl-BE"/>
              </w:rPr>
            </w:pPr>
            <w:r>
              <w:rPr>
                <w:noProof/>
                <w:sz w:val="18"/>
                <w:szCs w:val="18"/>
              </w:rPr>
              <w:drawing>
                <wp:inline distT="0" distB="0" distL="0" distR="0">
                  <wp:extent cx="1205230" cy="375920"/>
                  <wp:effectExtent l="19050" t="0" r="0" b="0"/>
                  <wp:docPr id="9" name="Immagine 9" descr="logo_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a"/>
                          <pic:cNvPicPr>
                            <a:picLocks noChangeAspect="1" noChangeArrowheads="1"/>
                          </pic:cNvPicPr>
                        </pic:nvPicPr>
                        <pic:blipFill>
                          <a:blip r:embed="rId11" cstate="print"/>
                          <a:srcRect l="14487"/>
                          <a:stretch>
                            <a:fillRect/>
                          </a:stretch>
                        </pic:blipFill>
                        <pic:spPr bwMode="auto">
                          <a:xfrm>
                            <a:off x="0" y="0"/>
                            <a:ext cx="1205230" cy="375920"/>
                          </a:xfrm>
                          <a:prstGeom prst="rect">
                            <a:avLst/>
                          </a:prstGeom>
                          <a:noFill/>
                          <a:ln w="9525">
                            <a:noFill/>
                            <a:miter lim="800000"/>
                            <a:headEnd/>
                            <a:tailEnd/>
                          </a:ln>
                        </pic:spPr>
                      </pic:pic>
                    </a:graphicData>
                  </a:graphic>
                </wp:inline>
              </w:drawing>
            </w:r>
          </w:p>
          <w:p w:rsidR="00AF32F4" w:rsidRDefault="00AF32F4">
            <w:pPr>
              <w:rPr>
                <w:sz w:val="18"/>
                <w:szCs w:val="18"/>
                <w:lang w:val="nl-BE"/>
              </w:rPr>
            </w:pPr>
          </w:p>
        </w:tc>
        <w:tc>
          <w:tcPr>
            <w:tcW w:w="2509" w:type="dxa"/>
          </w:tcPr>
          <w:p w:rsidR="00AF32F4" w:rsidRDefault="00AF32F4">
            <w:pPr>
              <w:autoSpaceDE w:val="0"/>
              <w:autoSpaceDN w:val="0"/>
              <w:adjustRightInd w:val="0"/>
              <w:jc w:val="center"/>
              <w:rPr>
                <w:color w:val="000080"/>
                <w:sz w:val="18"/>
                <w:szCs w:val="18"/>
                <w:lang w:val="nl-BE"/>
              </w:rPr>
            </w:pPr>
          </w:p>
          <w:p w:rsidR="00AF32F4" w:rsidRDefault="00AF32F4">
            <w:pPr>
              <w:autoSpaceDE w:val="0"/>
              <w:autoSpaceDN w:val="0"/>
              <w:adjustRightInd w:val="0"/>
              <w:jc w:val="center"/>
              <w:rPr>
                <w:color w:val="000080"/>
                <w:sz w:val="18"/>
                <w:szCs w:val="18"/>
                <w:lang w:val="nl-BE"/>
              </w:rPr>
            </w:pPr>
            <w:r>
              <w:rPr>
                <w:color w:val="000080"/>
                <w:sz w:val="18"/>
                <w:szCs w:val="18"/>
                <w:lang w:val="nl-BE"/>
              </w:rPr>
              <w:t>Ceapat / Imserso</w:t>
            </w:r>
          </w:p>
          <w:p w:rsidR="00AF32F4" w:rsidRDefault="00AF32F4">
            <w:pPr>
              <w:autoSpaceDE w:val="0"/>
              <w:autoSpaceDN w:val="0"/>
              <w:adjustRightInd w:val="0"/>
              <w:jc w:val="center"/>
              <w:rPr>
                <w:color w:val="000080"/>
                <w:sz w:val="18"/>
                <w:szCs w:val="18"/>
                <w:lang w:val="nl-BE"/>
              </w:rPr>
            </w:pPr>
            <w:r>
              <w:rPr>
                <w:color w:val="000080"/>
                <w:sz w:val="18"/>
                <w:szCs w:val="18"/>
                <w:lang w:val="nl-BE"/>
              </w:rPr>
              <w:t>Ministerio de Sanidad y Política Social</w:t>
            </w:r>
          </w:p>
          <w:p w:rsidR="00AF32F4" w:rsidRDefault="00AF32F4">
            <w:pPr>
              <w:jc w:val="center"/>
              <w:rPr>
                <w:sz w:val="18"/>
                <w:szCs w:val="18"/>
                <w:lang w:val="nl-BE"/>
              </w:rPr>
            </w:pPr>
            <w:r>
              <w:rPr>
                <w:b/>
                <w:bCs/>
                <w:color w:val="000080"/>
                <w:sz w:val="18"/>
                <w:szCs w:val="18"/>
                <w:lang w:val="nl-BE"/>
              </w:rPr>
              <w:t>info.es@eastin.info</w:t>
            </w:r>
          </w:p>
        </w:tc>
      </w:tr>
    </w:tbl>
    <w:p w:rsidR="00AF32F4" w:rsidRDefault="00AF32F4">
      <w:pPr>
        <w:rPr>
          <w:lang w:val="nl-BE"/>
        </w:rPr>
      </w:pPr>
    </w:p>
    <w:p w:rsidR="00AF32F4" w:rsidRDefault="00AF32F4">
      <w:pPr>
        <w:rPr>
          <w:lang w:val="nl-BE"/>
        </w:rPr>
      </w:pPr>
    </w:p>
    <w:p w:rsidR="00AF32F4" w:rsidRDefault="00AF32F4">
      <w:pPr>
        <w:rPr>
          <w:lang w:val="nl-BE"/>
        </w:rPr>
      </w:pPr>
    </w:p>
    <w:p w:rsidR="00AF32F4" w:rsidRDefault="00AF32F4">
      <w:pPr>
        <w:rPr>
          <w:lang w:val="nl-BE"/>
        </w:rPr>
      </w:pPr>
    </w:p>
    <w:p w:rsidR="00AF32F4" w:rsidRDefault="00AF32F4">
      <w:pPr>
        <w:jc w:val="center"/>
        <w:rPr>
          <w:lang w:val="nl-BE"/>
        </w:rPr>
      </w:pPr>
    </w:p>
    <w:p w:rsidR="00AF32F4" w:rsidRDefault="00AF32F4">
      <w:pPr>
        <w:jc w:val="center"/>
        <w:rPr>
          <w:lang w:val="nl-BE"/>
        </w:rPr>
      </w:pPr>
    </w:p>
    <w:p w:rsidR="00AF32F4" w:rsidRDefault="00AF32F4">
      <w:pPr>
        <w:jc w:val="center"/>
        <w:rPr>
          <w:lang w:val="nl-BE"/>
        </w:rPr>
      </w:pPr>
    </w:p>
    <w:p w:rsidR="00AF32F4" w:rsidRDefault="00D005A9">
      <w:pPr>
        <w:jc w:val="center"/>
        <w:rPr>
          <w:lang w:val="nl-BE"/>
        </w:rPr>
      </w:pPr>
      <w:r>
        <w:rPr>
          <w:noProof/>
        </w:rPr>
        <w:drawing>
          <wp:inline distT="0" distB="0" distL="0" distR="0">
            <wp:extent cx="1219200" cy="1559560"/>
            <wp:effectExtent l="19050" t="0" r="0" b="0"/>
            <wp:docPr id="1" name="Immagine 1" descr="vinder_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der_hep"/>
                    <pic:cNvPicPr>
                      <a:picLocks noChangeAspect="1" noChangeArrowheads="1"/>
                    </pic:cNvPicPr>
                  </pic:nvPicPr>
                  <pic:blipFill>
                    <a:blip r:embed="rId12" cstate="print"/>
                    <a:srcRect/>
                    <a:stretch>
                      <a:fillRect/>
                    </a:stretch>
                  </pic:blipFill>
                  <pic:spPr bwMode="auto">
                    <a:xfrm>
                      <a:off x="0" y="0"/>
                      <a:ext cx="1219200" cy="1559560"/>
                    </a:xfrm>
                    <a:prstGeom prst="rect">
                      <a:avLst/>
                    </a:prstGeom>
                    <a:noFill/>
                    <a:ln w="9525">
                      <a:noFill/>
                      <a:miter lim="800000"/>
                      <a:headEnd/>
                      <a:tailEnd/>
                    </a:ln>
                  </pic:spPr>
                </pic:pic>
              </a:graphicData>
            </a:graphic>
          </wp:inline>
        </w:drawing>
      </w:r>
    </w:p>
    <w:p w:rsidR="00AF32F4" w:rsidRDefault="00AF32F4">
      <w:pPr>
        <w:jc w:val="center"/>
        <w:rPr>
          <w:lang w:val="nl-BE"/>
        </w:rPr>
      </w:pPr>
    </w:p>
    <w:p w:rsidR="00AF32F4" w:rsidRDefault="00AF32F4">
      <w:pPr>
        <w:jc w:val="center"/>
        <w:rPr>
          <w:lang w:val="nl-BE"/>
        </w:rPr>
      </w:pPr>
    </w:p>
    <w:p w:rsidR="00AF32F4" w:rsidRDefault="00AF32F4">
      <w:pPr>
        <w:jc w:val="center"/>
        <w:rPr>
          <w:lang w:val="nl-BE"/>
        </w:rPr>
      </w:pPr>
    </w:p>
    <w:p w:rsidR="00AF32F4" w:rsidRDefault="00AF32F4">
      <w:pPr>
        <w:jc w:val="center"/>
        <w:rPr>
          <w:lang w:val="nl-BE"/>
        </w:rPr>
      </w:pPr>
    </w:p>
    <w:p w:rsidR="00AF32F4" w:rsidRDefault="00AF32F4">
      <w:pPr>
        <w:autoSpaceDE w:val="0"/>
        <w:autoSpaceDN w:val="0"/>
        <w:adjustRightInd w:val="0"/>
        <w:jc w:val="center"/>
        <w:rPr>
          <w:b/>
          <w:bCs/>
          <w:color w:val="000080"/>
          <w:sz w:val="32"/>
          <w:szCs w:val="32"/>
          <w:lang w:val="nl-BE"/>
        </w:rPr>
      </w:pPr>
      <w:r>
        <w:rPr>
          <w:b/>
          <w:bCs/>
          <w:color w:val="000080"/>
          <w:sz w:val="32"/>
          <w:szCs w:val="32"/>
          <w:lang w:val="nl-BE"/>
        </w:rPr>
        <w:t>European Assistive</w:t>
      </w:r>
    </w:p>
    <w:p w:rsidR="00AF32F4" w:rsidRDefault="00AF32F4">
      <w:pPr>
        <w:autoSpaceDE w:val="0"/>
        <w:autoSpaceDN w:val="0"/>
        <w:adjustRightInd w:val="0"/>
        <w:jc w:val="center"/>
        <w:rPr>
          <w:b/>
          <w:bCs/>
          <w:color w:val="000080"/>
          <w:sz w:val="32"/>
          <w:szCs w:val="32"/>
          <w:lang w:val="nl-BE"/>
        </w:rPr>
      </w:pPr>
      <w:r>
        <w:rPr>
          <w:b/>
          <w:bCs/>
          <w:color w:val="000080"/>
          <w:sz w:val="32"/>
          <w:szCs w:val="32"/>
          <w:lang w:val="nl-BE"/>
        </w:rPr>
        <w:t>Technology Information</w:t>
      </w:r>
    </w:p>
    <w:p w:rsidR="00AF32F4" w:rsidRDefault="00AF32F4">
      <w:pPr>
        <w:autoSpaceDE w:val="0"/>
        <w:autoSpaceDN w:val="0"/>
        <w:adjustRightInd w:val="0"/>
        <w:jc w:val="center"/>
        <w:rPr>
          <w:color w:val="000080"/>
          <w:sz w:val="32"/>
          <w:szCs w:val="32"/>
          <w:lang w:val="nl-BE"/>
        </w:rPr>
      </w:pPr>
      <w:r>
        <w:rPr>
          <w:b/>
          <w:bCs/>
          <w:color w:val="000080"/>
          <w:sz w:val="32"/>
          <w:szCs w:val="32"/>
          <w:lang w:val="nl-BE"/>
        </w:rPr>
        <w:t>Network</w:t>
      </w:r>
    </w:p>
    <w:p w:rsidR="00AF32F4" w:rsidRDefault="00AF32F4">
      <w:pPr>
        <w:autoSpaceDE w:val="0"/>
        <w:autoSpaceDN w:val="0"/>
        <w:adjustRightInd w:val="0"/>
        <w:jc w:val="center"/>
        <w:rPr>
          <w:color w:val="000080"/>
          <w:sz w:val="24"/>
          <w:szCs w:val="34"/>
          <w:lang w:val="nl-BE"/>
        </w:rPr>
      </w:pPr>
    </w:p>
    <w:p w:rsidR="00AF32F4" w:rsidRDefault="00AF32F4">
      <w:pPr>
        <w:autoSpaceDE w:val="0"/>
        <w:autoSpaceDN w:val="0"/>
        <w:adjustRightInd w:val="0"/>
        <w:jc w:val="center"/>
        <w:rPr>
          <w:color w:val="000080"/>
          <w:sz w:val="24"/>
          <w:szCs w:val="34"/>
          <w:lang w:val="nl-BE"/>
        </w:rPr>
      </w:pPr>
    </w:p>
    <w:p w:rsidR="00AF32F4" w:rsidRDefault="00AF32F4">
      <w:pPr>
        <w:autoSpaceDE w:val="0"/>
        <w:autoSpaceDN w:val="0"/>
        <w:adjustRightInd w:val="0"/>
        <w:jc w:val="center"/>
        <w:rPr>
          <w:color w:val="000080"/>
          <w:sz w:val="24"/>
          <w:szCs w:val="34"/>
          <w:lang w:val="nl-BE"/>
        </w:rPr>
      </w:pPr>
    </w:p>
    <w:p w:rsidR="00AF32F4" w:rsidRDefault="00AF32F4" w:rsidP="004D12F1">
      <w:pPr>
        <w:autoSpaceDE w:val="0"/>
        <w:autoSpaceDN w:val="0"/>
        <w:adjustRightInd w:val="0"/>
        <w:rPr>
          <w:color w:val="000080"/>
          <w:sz w:val="24"/>
          <w:szCs w:val="34"/>
          <w:lang w:val="nl-BE"/>
        </w:rPr>
      </w:pPr>
    </w:p>
    <w:p w:rsidR="00AF32F4" w:rsidRDefault="00C25A6A">
      <w:pPr>
        <w:autoSpaceDE w:val="0"/>
        <w:autoSpaceDN w:val="0"/>
        <w:adjustRightInd w:val="0"/>
        <w:spacing w:line="312" w:lineRule="auto"/>
        <w:jc w:val="center"/>
        <w:rPr>
          <w:b/>
          <w:bCs/>
          <w:color w:val="000080"/>
          <w:sz w:val="36"/>
          <w:szCs w:val="36"/>
          <w:lang w:val="nl-BE"/>
        </w:rPr>
      </w:pPr>
      <w:r>
        <w:rPr>
          <w:b/>
          <w:bCs/>
          <w:color w:val="000080"/>
          <w:sz w:val="36"/>
          <w:szCs w:val="36"/>
          <w:lang w:val="nl-BE"/>
        </w:rPr>
        <w:t>www.eastin.eu</w:t>
      </w:r>
    </w:p>
    <w:p w:rsidR="00AF32F4" w:rsidRDefault="00AF32F4">
      <w:pPr>
        <w:autoSpaceDE w:val="0"/>
        <w:autoSpaceDN w:val="0"/>
        <w:adjustRightInd w:val="0"/>
        <w:jc w:val="center"/>
        <w:rPr>
          <w:color w:val="000080"/>
          <w:sz w:val="22"/>
          <w:szCs w:val="22"/>
          <w:lang w:val="nl-BE"/>
        </w:rPr>
      </w:pPr>
      <w:r>
        <w:rPr>
          <w:color w:val="000080"/>
          <w:sz w:val="22"/>
          <w:szCs w:val="22"/>
          <w:lang w:val="nl-BE"/>
        </w:rPr>
        <w:t>Europees Hulpmiddelen Informatie Netwerk</w:t>
      </w:r>
    </w:p>
    <w:p w:rsidR="004D12F1" w:rsidRDefault="004D12F1">
      <w:pPr>
        <w:autoSpaceDE w:val="0"/>
        <w:autoSpaceDN w:val="0"/>
        <w:adjustRightInd w:val="0"/>
        <w:jc w:val="center"/>
        <w:rPr>
          <w:color w:val="000080"/>
          <w:sz w:val="22"/>
          <w:szCs w:val="22"/>
          <w:lang w:val="nl-BE"/>
        </w:rPr>
      </w:pPr>
    </w:p>
    <w:p w:rsidR="004D12F1" w:rsidRDefault="00D005A9">
      <w:pPr>
        <w:autoSpaceDE w:val="0"/>
        <w:autoSpaceDN w:val="0"/>
        <w:adjustRightInd w:val="0"/>
        <w:jc w:val="center"/>
        <w:rPr>
          <w:color w:val="000080"/>
          <w:sz w:val="22"/>
          <w:szCs w:val="22"/>
          <w:lang w:val="nl-BE"/>
        </w:rPr>
      </w:pPr>
      <w:r>
        <w:rPr>
          <w:noProof/>
          <w:color w:val="FFFFFF"/>
          <w:sz w:val="22"/>
          <w:szCs w:val="22"/>
          <w:bdr w:val="single" w:sz="6" w:space="0" w:color="012F7D" w:frame="1"/>
        </w:rPr>
        <w:drawing>
          <wp:inline distT="0" distB="0" distL="0" distR="0">
            <wp:extent cx="191135" cy="163195"/>
            <wp:effectExtent l="19050" t="0" r="0" b="0"/>
            <wp:docPr id="7" name="Immagine 7" descr="nl">
              <a:hlinkClick xmlns:a="http://schemas.openxmlformats.org/drawingml/2006/main" r:id="rId13" tooltip="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l"/>
                    <pic:cNvPicPr>
                      <a:picLocks noChangeAspect="1" noChangeArrowheads="1"/>
                    </pic:cNvPicPr>
                  </pic:nvPicPr>
                  <pic:blipFill>
                    <a:blip r:embed="rId14" cstate="print"/>
                    <a:srcRect/>
                    <a:stretch>
                      <a:fillRect/>
                    </a:stretch>
                  </pic:blipFill>
                  <pic:spPr bwMode="auto">
                    <a:xfrm>
                      <a:off x="0" y="0"/>
                      <a:ext cx="191135" cy="163195"/>
                    </a:xfrm>
                    <a:prstGeom prst="rect">
                      <a:avLst/>
                    </a:prstGeom>
                    <a:noFill/>
                    <a:ln w="9525">
                      <a:noFill/>
                      <a:miter lim="800000"/>
                      <a:headEnd/>
                      <a:tailEnd/>
                    </a:ln>
                  </pic:spPr>
                </pic:pic>
              </a:graphicData>
            </a:graphic>
          </wp:inline>
        </w:drawing>
      </w:r>
    </w:p>
    <w:p w:rsidR="00AF32F4" w:rsidRDefault="00AF32F4">
      <w:pPr>
        <w:autoSpaceDE w:val="0"/>
        <w:autoSpaceDN w:val="0"/>
        <w:adjustRightInd w:val="0"/>
        <w:jc w:val="center"/>
        <w:rPr>
          <w:color w:val="000000"/>
          <w:sz w:val="24"/>
          <w:szCs w:val="20"/>
          <w:lang w:val="nl-BE"/>
        </w:rPr>
      </w:pPr>
    </w:p>
    <w:p w:rsidR="00AF32F4" w:rsidRDefault="00AF32F4">
      <w:pPr>
        <w:autoSpaceDE w:val="0"/>
        <w:autoSpaceDN w:val="0"/>
        <w:adjustRightInd w:val="0"/>
        <w:spacing w:line="26" w:lineRule="atLeast"/>
        <w:rPr>
          <w:b/>
          <w:bCs/>
          <w:i/>
          <w:color w:val="000080"/>
          <w:sz w:val="32"/>
          <w:szCs w:val="32"/>
          <w:lang w:val="nl-BE"/>
        </w:rPr>
      </w:pPr>
      <w:r>
        <w:rPr>
          <w:lang w:val="nl-BE"/>
        </w:rPr>
        <w:br w:type="page"/>
      </w:r>
      <w:r>
        <w:rPr>
          <w:b/>
          <w:bCs/>
          <w:color w:val="000080"/>
          <w:sz w:val="32"/>
          <w:szCs w:val="32"/>
          <w:lang w:val="nl-BE"/>
        </w:rPr>
        <w:lastRenderedPageBreak/>
        <w:t>Wat is EASTIN?</w:t>
      </w:r>
    </w:p>
    <w:p w:rsidR="00AF32F4" w:rsidRDefault="00AF32F4">
      <w:pPr>
        <w:pStyle w:val="Corpodeltesto2"/>
        <w:spacing w:line="26" w:lineRule="atLeast"/>
        <w:rPr>
          <w:rFonts w:ascii="Verdana" w:hAnsi="Verdana"/>
          <w:color w:val="000080"/>
          <w:lang w:val="nl-BE"/>
        </w:rPr>
      </w:pPr>
    </w:p>
    <w:p w:rsidR="00AF32F4" w:rsidRDefault="00AF32F4">
      <w:pPr>
        <w:pStyle w:val="Corpodeltesto2"/>
        <w:spacing w:line="26" w:lineRule="atLeast"/>
        <w:rPr>
          <w:rFonts w:ascii="Verdana" w:hAnsi="Verdana"/>
          <w:color w:val="000080"/>
          <w:sz w:val="20"/>
          <w:szCs w:val="20"/>
          <w:lang w:val="nl-BE"/>
        </w:rPr>
      </w:pPr>
      <w:r>
        <w:rPr>
          <w:rFonts w:ascii="Verdana" w:hAnsi="Verdana"/>
          <w:color w:val="000080"/>
          <w:sz w:val="20"/>
          <w:szCs w:val="20"/>
          <w:lang w:val="nl-BE"/>
        </w:rPr>
        <w:t>EASTIN is een Europees netwerk dat informatie biedt over hulpmiddelen en aanpassingen voor personen met een handicap. Dankzij de gezamenlijke inspanningen van de projectpartners is EASTIN de meest uitgebreide zoekmachine over hulpmiddelen in Europa. De start van het project werd gedeeltelijk gefinancierd door de Europese Commissie.</w:t>
      </w:r>
    </w:p>
    <w:p w:rsidR="00AF32F4" w:rsidRDefault="00AF32F4">
      <w:pPr>
        <w:autoSpaceDE w:val="0"/>
        <w:autoSpaceDN w:val="0"/>
        <w:adjustRightInd w:val="0"/>
        <w:spacing w:line="26" w:lineRule="atLeast"/>
        <w:rPr>
          <w:color w:val="000080"/>
          <w:szCs w:val="20"/>
          <w:lang w:val="nl-BE"/>
        </w:rPr>
      </w:pPr>
    </w:p>
    <w:p w:rsidR="00AF32F4" w:rsidRDefault="00D005A9">
      <w:pPr>
        <w:spacing w:line="26" w:lineRule="atLeast"/>
        <w:rPr>
          <w:color w:val="000080"/>
          <w:szCs w:val="20"/>
          <w:lang w:val="nl-BE"/>
        </w:rPr>
      </w:pPr>
      <w:r>
        <w:rPr>
          <w:noProof/>
          <w:color w:val="000080"/>
          <w:szCs w:val="20"/>
        </w:rPr>
        <w:drawing>
          <wp:inline distT="0" distB="0" distL="0" distR="0">
            <wp:extent cx="2998470" cy="180022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5649" r="11024" b="20033"/>
                    <a:stretch>
                      <a:fillRect/>
                    </a:stretch>
                  </pic:blipFill>
                  <pic:spPr bwMode="auto">
                    <a:xfrm>
                      <a:off x="0" y="0"/>
                      <a:ext cx="2998470" cy="1800225"/>
                    </a:xfrm>
                    <a:prstGeom prst="rect">
                      <a:avLst/>
                    </a:prstGeom>
                    <a:noFill/>
                    <a:ln w="9525">
                      <a:noFill/>
                      <a:miter lim="800000"/>
                      <a:headEnd/>
                      <a:tailEnd/>
                    </a:ln>
                  </pic:spPr>
                </pic:pic>
              </a:graphicData>
            </a:graphic>
          </wp:inline>
        </w:drawing>
      </w: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r>
        <w:rPr>
          <w:color w:val="000080"/>
          <w:szCs w:val="20"/>
          <w:lang w:val="nl-BE"/>
        </w:rPr>
        <w:t xml:space="preserve">De kern van het EASTIN-netwerk is de website </w:t>
      </w:r>
      <w:r>
        <w:rPr>
          <w:b/>
          <w:color w:val="000080"/>
          <w:szCs w:val="20"/>
          <w:lang w:val="nl-BE"/>
        </w:rPr>
        <w:t>www.eastin.</w:t>
      </w:r>
      <w:r w:rsidR="00C25A6A">
        <w:rPr>
          <w:b/>
          <w:color w:val="000080"/>
          <w:szCs w:val="20"/>
          <w:lang w:val="nl-BE"/>
        </w:rPr>
        <w:t>eu</w:t>
      </w:r>
      <w:r>
        <w:rPr>
          <w:color w:val="000080"/>
          <w:szCs w:val="20"/>
          <w:lang w:val="nl-BE"/>
        </w:rPr>
        <w:t>. Deze website geeft, in alle officiële talen van de Europese Gemeenschap, een compleet overzicht van de beschikbare informatie over hulpmiddelen.</w:t>
      </w: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r>
        <w:rPr>
          <w:color w:val="000080"/>
          <w:szCs w:val="20"/>
          <w:lang w:val="nl-BE"/>
        </w:rPr>
        <w:t>EASTIN geeft informatie over meer dan 50.000 hulpmiddelen en aanpassingen die beschikbaar zijn op de Europese markt. Er zijn ook gegevens van meer dan 5.000 producenten en verdelers. Ook inforrochures en keuzewijzers zijn beschikbaar.</w:t>
      </w:r>
    </w:p>
    <w:p w:rsidR="00AF32F4" w:rsidRDefault="008854C5">
      <w:pPr>
        <w:autoSpaceDE w:val="0"/>
        <w:autoSpaceDN w:val="0"/>
        <w:adjustRightInd w:val="0"/>
        <w:spacing w:line="26" w:lineRule="atLeast"/>
        <w:rPr>
          <w:b/>
          <w:bCs/>
          <w:color w:val="000080"/>
          <w:sz w:val="32"/>
          <w:szCs w:val="32"/>
          <w:lang w:val="nl-BE"/>
        </w:rPr>
      </w:pPr>
      <w:r w:rsidRPr="008854C5">
        <w:rPr>
          <w:noProof/>
          <w:color w:val="000080"/>
          <w:sz w:val="18"/>
          <w:szCs w:val="18"/>
          <w:lang w:val="nl-BE"/>
        </w:rPr>
        <w:pict>
          <v:rect id="_x0000_s1040" style="position:absolute;margin-left:-14.2pt;margin-top:496.15pt;width:780.9pt;height:25.25pt;z-index:251658240;mso-position-horizontal-relative:margin;mso-position-vertical-relative:margin" fillcolor="navy" stroked="f">
            <w10:wrap type="topAndBottom" anchorx="margin" anchory="margin"/>
          </v:rect>
        </w:pict>
      </w:r>
      <w:r w:rsidRPr="008854C5">
        <w:rPr>
          <w:noProof/>
          <w:color w:val="000080"/>
          <w:sz w:val="18"/>
          <w:szCs w:val="18"/>
          <w:lang w:val="nl-BE"/>
        </w:rPr>
        <w:pict>
          <v:rect id="_x0000_s1041" style="position:absolute;margin-left:-14.2pt;margin-top:-42.55pt;width:780.9pt;height:25.25pt;z-index:251659264;mso-position-horizontal-relative:margin;mso-position-vertical-relative:margin" fillcolor="navy" stroked="f">
            <w10:wrap type="topAndBottom" anchorx="margin" anchory="margin"/>
          </v:rect>
        </w:pict>
      </w:r>
      <w:r w:rsidR="00AF32F4">
        <w:rPr>
          <w:color w:val="000080"/>
          <w:sz w:val="18"/>
          <w:szCs w:val="18"/>
          <w:lang w:val="nl-BE"/>
        </w:rPr>
        <w:br w:type="column"/>
      </w:r>
      <w:r w:rsidR="00AF32F4">
        <w:rPr>
          <w:b/>
          <w:bCs/>
          <w:color w:val="000080"/>
          <w:sz w:val="32"/>
          <w:szCs w:val="32"/>
          <w:lang w:val="nl-BE"/>
        </w:rPr>
        <w:lastRenderedPageBreak/>
        <w:t>Wie maakt EASTIN?</w:t>
      </w:r>
    </w:p>
    <w:p w:rsidR="00AF32F4" w:rsidRDefault="00AF32F4">
      <w:pPr>
        <w:pStyle w:val="Corpodeltesto3"/>
        <w:spacing w:line="26" w:lineRule="atLeast"/>
        <w:rPr>
          <w:rFonts w:ascii="Verdana" w:hAnsi="Verdana"/>
          <w:lang w:val="nl-BE"/>
        </w:rPr>
      </w:pPr>
    </w:p>
    <w:p w:rsidR="00AF32F4" w:rsidRDefault="00AF32F4">
      <w:pPr>
        <w:pStyle w:val="Corpodeltesto3"/>
        <w:spacing w:line="26" w:lineRule="atLeast"/>
        <w:rPr>
          <w:rFonts w:ascii="Verdana" w:hAnsi="Verdana"/>
          <w:sz w:val="20"/>
          <w:szCs w:val="20"/>
          <w:lang w:val="nl-BE"/>
        </w:rPr>
      </w:pPr>
      <w:r>
        <w:rPr>
          <w:rFonts w:ascii="Verdana" w:hAnsi="Verdana"/>
          <w:sz w:val="20"/>
          <w:szCs w:val="20"/>
          <w:lang w:val="nl-BE"/>
        </w:rPr>
        <w:t xml:space="preserve">Het EASTIN-netwerk is ontstaan uit de ervaring en kennis van organisaties uit Denemarken, het Verenigd Koninkrijk, Nederland, Duitsland, Spanje en Italië. Later traden ook andere landen waaronder Frankrijk en België toe tot het netwerk. Alle partners beschikken over een databank in hun eigen land. De informatie uit deze databanken is de basis voor EASTIN. De stichtende partners van EASTIN hebben vooraf in een twee jaar durend project afspraken gemaakt over de minimale gemeenschappelijke eisen om de informatie uit de nationale databanken te integreren in een internationaal netwerk. </w:t>
      </w:r>
    </w:p>
    <w:p w:rsidR="00AF32F4" w:rsidRDefault="00AF32F4">
      <w:pPr>
        <w:pStyle w:val="Corpodeltesto3"/>
        <w:spacing w:line="26" w:lineRule="atLeast"/>
        <w:rPr>
          <w:rFonts w:ascii="Verdana" w:hAnsi="Verdana"/>
          <w:sz w:val="20"/>
          <w:szCs w:val="20"/>
          <w:lang w:val="nl-BE"/>
        </w:rPr>
      </w:pPr>
    </w:p>
    <w:p w:rsidR="00AF32F4" w:rsidRDefault="00D005A9">
      <w:pPr>
        <w:autoSpaceDE w:val="0"/>
        <w:autoSpaceDN w:val="0"/>
        <w:adjustRightInd w:val="0"/>
        <w:spacing w:line="26" w:lineRule="atLeast"/>
        <w:rPr>
          <w:color w:val="000080"/>
          <w:szCs w:val="20"/>
          <w:lang w:val="nl-BE"/>
        </w:rPr>
      </w:pPr>
      <w:r>
        <w:rPr>
          <w:noProof/>
          <w:color w:val="000080"/>
          <w:szCs w:val="20"/>
        </w:rPr>
        <w:drawing>
          <wp:inline distT="0" distB="0" distL="0" distR="0">
            <wp:extent cx="2948940" cy="1616075"/>
            <wp:effectExtent l="1905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r="2087" b="14267"/>
                    <a:stretch>
                      <a:fillRect/>
                    </a:stretch>
                  </pic:blipFill>
                  <pic:spPr bwMode="auto">
                    <a:xfrm>
                      <a:off x="0" y="0"/>
                      <a:ext cx="2948940" cy="1616075"/>
                    </a:xfrm>
                    <a:prstGeom prst="rect">
                      <a:avLst/>
                    </a:prstGeom>
                    <a:noFill/>
                    <a:ln w="9525">
                      <a:noFill/>
                      <a:miter lim="800000"/>
                      <a:headEnd/>
                      <a:tailEnd/>
                    </a:ln>
                  </pic:spPr>
                </pic:pic>
              </a:graphicData>
            </a:graphic>
          </wp:inline>
        </w:drawing>
      </w: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r>
        <w:rPr>
          <w:color w:val="000080"/>
          <w:szCs w:val="20"/>
          <w:lang w:val="nl-BE"/>
        </w:rPr>
        <w:t xml:space="preserve"> </w:t>
      </w:r>
    </w:p>
    <w:p w:rsidR="00AF32F4" w:rsidRDefault="00D005A9">
      <w:pPr>
        <w:autoSpaceDE w:val="0"/>
        <w:autoSpaceDN w:val="0"/>
        <w:adjustRightInd w:val="0"/>
        <w:spacing w:line="26" w:lineRule="atLeast"/>
        <w:jc w:val="center"/>
        <w:rPr>
          <w:color w:val="000080"/>
          <w:szCs w:val="20"/>
          <w:lang w:val="nl-BE"/>
        </w:rPr>
      </w:pPr>
      <w:r>
        <w:rPr>
          <w:noProof/>
          <w:color w:val="000080"/>
          <w:szCs w:val="20"/>
        </w:rPr>
        <w:drawing>
          <wp:inline distT="0" distB="0" distL="0" distR="0">
            <wp:extent cx="666115" cy="248285"/>
            <wp:effectExtent l="19050" t="0" r="635" b="0"/>
            <wp:docPr id="12" name="Immagine 12" descr="eten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en_home"/>
                    <pic:cNvPicPr>
                      <a:picLocks noChangeAspect="1" noChangeArrowheads="1"/>
                    </pic:cNvPicPr>
                  </pic:nvPicPr>
                  <pic:blipFill>
                    <a:blip r:embed="rId17" cstate="print"/>
                    <a:srcRect/>
                    <a:stretch>
                      <a:fillRect/>
                    </a:stretch>
                  </pic:blipFill>
                  <pic:spPr bwMode="auto">
                    <a:xfrm>
                      <a:off x="0" y="0"/>
                      <a:ext cx="666115" cy="248285"/>
                    </a:xfrm>
                    <a:prstGeom prst="rect">
                      <a:avLst/>
                    </a:prstGeom>
                    <a:noFill/>
                    <a:ln w="9525">
                      <a:noFill/>
                      <a:miter lim="800000"/>
                      <a:headEnd/>
                      <a:tailEnd/>
                    </a:ln>
                  </pic:spPr>
                </pic:pic>
              </a:graphicData>
            </a:graphic>
          </wp:inline>
        </w:drawing>
      </w: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b/>
          <w:bCs/>
          <w:color w:val="000080"/>
          <w:sz w:val="32"/>
          <w:szCs w:val="32"/>
          <w:lang w:val="nl-BE"/>
        </w:rPr>
      </w:pPr>
      <w:r>
        <w:rPr>
          <w:color w:val="000080"/>
          <w:szCs w:val="20"/>
          <w:lang w:val="nl-BE"/>
        </w:rPr>
        <w:t>Het EASTIN-netwerk is het resultaat van het EASTIN-project (2004-2006), dat gefinancierd werd door de Europese Commissie als onderdeel van het eTEN-programma ter bevordering van de ontwikkeling van trans-Europese telecommunicatiediensten.</w:t>
      </w:r>
      <w:r>
        <w:rPr>
          <w:color w:val="000080"/>
          <w:sz w:val="18"/>
          <w:szCs w:val="18"/>
          <w:lang w:val="nl-BE"/>
        </w:rPr>
        <w:br w:type="column"/>
      </w:r>
      <w:r>
        <w:rPr>
          <w:b/>
          <w:bCs/>
          <w:color w:val="000080"/>
          <w:sz w:val="32"/>
          <w:szCs w:val="32"/>
          <w:lang w:val="nl-BE"/>
        </w:rPr>
        <w:lastRenderedPageBreak/>
        <w:t>Voor wie is EASTIN?</w:t>
      </w:r>
    </w:p>
    <w:p w:rsidR="00AF32F4" w:rsidRDefault="00AF32F4">
      <w:pPr>
        <w:autoSpaceDE w:val="0"/>
        <w:autoSpaceDN w:val="0"/>
        <w:adjustRightInd w:val="0"/>
        <w:spacing w:line="26" w:lineRule="atLeast"/>
        <w:rPr>
          <w:b/>
          <w:bCs/>
          <w:color w:val="000080"/>
          <w:sz w:val="18"/>
          <w:szCs w:val="18"/>
          <w:lang w:val="nl-BE"/>
        </w:rPr>
      </w:pPr>
    </w:p>
    <w:p w:rsidR="00AF32F4" w:rsidRDefault="00D005A9">
      <w:pPr>
        <w:autoSpaceDE w:val="0"/>
        <w:autoSpaceDN w:val="0"/>
        <w:adjustRightInd w:val="0"/>
        <w:spacing w:line="26" w:lineRule="atLeast"/>
        <w:rPr>
          <w:b/>
          <w:bCs/>
          <w:color w:val="000080"/>
          <w:sz w:val="18"/>
          <w:szCs w:val="18"/>
          <w:lang w:val="nl-BE"/>
        </w:rPr>
      </w:pPr>
      <w:r>
        <w:rPr>
          <w:b/>
          <w:bCs/>
          <w:noProof/>
          <w:color w:val="000080"/>
          <w:sz w:val="18"/>
          <w:szCs w:val="18"/>
        </w:rPr>
        <w:drawing>
          <wp:inline distT="0" distB="0" distL="0" distR="0">
            <wp:extent cx="2743200" cy="1729740"/>
            <wp:effectExtent l="19050" t="0" r="0" b="0"/>
            <wp:docPr id="13" name="Immagine 13" descr="forside_J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side_Jane"/>
                    <pic:cNvPicPr>
                      <a:picLocks noChangeAspect="1" noChangeArrowheads="1"/>
                    </pic:cNvPicPr>
                  </pic:nvPicPr>
                  <pic:blipFill>
                    <a:blip r:embed="rId18" cstate="print"/>
                    <a:srcRect/>
                    <a:stretch>
                      <a:fillRect/>
                    </a:stretch>
                  </pic:blipFill>
                  <pic:spPr bwMode="auto">
                    <a:xfrm>
                      <a:off x="0" y="0"/>
                      <a:ext cx="2743200" cy="1729740"/>
                    </a:xfrm>
                    <a:prstGeom prst="rect">
                      <a:avLst/>
                    </a:prstGeom>
                    <a:noFill/>
                    <a:ln w="9525">
                      <a:noFill/>
                      <a:miter lim="800000"/>
                      <a:headEnd/>
                      <a:tailEnd/>
                    </a:ln>
                  </pic:spPr>
                </pic:pic>
              </a:graphicData>
            </a:graphic>
          </wp:inline>
        </w:drawing>
      </w: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p>
    <w:p w:rsidR="00AF32F4" w:rsidRDefault="00AF32F4">
      <w:pPr>
        <w:autoSpaceDE w:val="0"/>
        <w:autoSpaceDN w:val="0"/>
        <w:adjustRightInd w:val="0"/>
        <w:spacing w:line="26" w:lineRule="atLeast"/>
        <w:rPr>
          <w:color w:val="000080"/>
          <w:szCs w:val="20"/>
          <w:lang w:val="nl-BE"/>
        </w:rPr>
      </w:pPr>
      <w:r>
        <w:rPr>
          <w:color w:val="000080"/>
          <w:szCs w:val="20"/>
          <w:lang w:val="nl-BE"/>
        </w:rPr>
        <w:t>De informatie in EASTIN is bedoeld voor iedereen die privé of professioneel geïnteresseerd is in hulpmiddelen: gebruikers van hulpmiddelen en hun familie, professionele hulpverleners, fabrikanten en verdelers, wetenschappers, overheden, …</w:t>
      </w:r>
    </w:p>
    <w:p w:rsidR="00AF32F4" w:rsidRDefault="00AF32F4">
      <w:pPr>
        <w:autoSpaceDE w:val="0"/>
        <w:autoSpaceDN w:val="0"/>
        <w:adjustRightInd w:val="0"/>
        <w:spacing w:line="26" w:lineRule="atLeast"/>
        <w:rPr>
          <w:color w:val="000000"/>
          <w:szCs w:val="20"/>
          <w:lang w:val="nl-BE"/>
        </w:rPr>
      </w:pPr>
      <w:r>
        <w:rPr>
          <w:color w:val="000080"/>
          <w:szCs w:val="20"/>
          <w:lang w:val="nl-BE"/>
        </w:rPr>
        <w:t xml:space="preserve"> </w:t>
      </w:r>
    </w:p>
    <w:p w:rsidR="00AF32F4" w:rsidRDefault="00AF32F4">
      <w:pPr>
        <w:autoSpaceDE w:val="0"/>
        <w:autoSpaceDN w:val="0"/>
        <w:adjustRightInd w:val="0"/>
        <w:spacing w:line="26" w:lineRule="atLeast"/>
        <w:rPr>
          <w:color w:val="000000"/>
          <w:sz w:val="18"/>
          <w:szCs w:val="18"/>
          <w:lang w:val="nl-BE"/>
        </w:rPr>
      </w:pPr>
    </w:p>
    <w:p w:rsidR="00AF32F4" w:rsidRDefault="00D005A9">
      <w:pPr>
        <w:autoSpaceDE w:val="0"/>
        <w:autoSpaceDN w:val="0"/>
        <w:adjustRightInd w:val="0"/>
        <w:spacing w:line="26" w:lineRule="atLeast"/>
        <w:rPr>
          <w:color w:val="000000"/>
          <w:sz w:val="18"/>
          <w:szCs w:val="18"/>
          <w:lang w:val="nl-BE"/>
        </w:rPr>
      </w:pPr>
      <w:r>
        <w:rPr>
          <w:noProof/>
          <w:color w:val="000000"/>
          <w:sz w:val="18"/>
          <w:szCs w:val="18"/>
        </w:rPr>
        <w:drawing>
          <wp:inline distT="0" distB="0" distL="0" distR="0">
            <wp:extent cx="2941955" cy="1552575"/>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r="2403" b="17606"/>
                    <a:stretch>
                      <a:fillRect/>
                    </a:stretch>
                  </pic:blipFill>
                  <pic:spPr bwMode="auto">
                    <a:xfrm>
                      <a:off x="0" y="0"/>
                      <a:ext cx="2941955" cy="1552575"/>
                    </a:xfrm>
                    <a:prstGeom prst="rect">
                      <a:avLst/>
                    </a:prstGeom>
                    <a:noFill/>
                    <a:ln w="9525">
                      <a:noFill/>
                      <a:miter lim="800000"/>
                      <a:headEnd/>
                      <a:tailEnd/>
                    </a:ln>
                  </pic:spPr>
                </pic:pic>
              </a:graphicData>
            </a:graphic>
          </wp:inline>
        </w:drawing>
      </w:r>
    </w:p>
    <w:p w:rsidR="00AF32F4" w:rsidRDefault="00AF32F4">
      <w:pPr>
        <w:spacing w:line="26" w:lineRule="atLeast"/>
        <w:rPr>
          <w:lang w:val="nl-BE"/>
        </w:rPr>
      </w:pPr>
    </w:p>
    <w:sectPr w:rsidR="00AF32F4" w:rsidSect="008854C5">
      <w:pgSz w:w="16838" w:h="11906" w:orient="landscape" w:code="9"/>
      <w:pgMar w:top="1134" w:right="593" w:bottom="1134" w:left="855" w:header="709" w:footer="709" w:gutter="0"/>
      <w:cols w:num="3" w:space="5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4E90"/>
    <w:multiLevelType w:val="hybridMultilevel"/>
    <w:tmpl w:val="2B64E476"/>
    <w:lvl w:ilvl="0" w:tplc="6344BC5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activeWritingStyle w:appName="MSWord" w:lang="it-IT" w:vendorID="3" w:dllVersion="517" w:checkStyle="1"/>
  <w:proofState w:spelling="clean" w:grammar="clean"/>
  <w:defaultTabStop w:val="708"/>
  <w:hyphenationZone w:val="283"/>
  <w:drawingGridHorizontalSpacing w:val="57"/>
  <w:displayVerticalDrawingGridEvery w:val="2"/>
  <w:noPunctuationKerning/>
  <w:characterSpacingControl w:val="doNotCompress"/>
  <w:compat/>
  <w:rsids>
    <w:rsidRoot w:val="00684891"/>
    <w:rsid w:val="001F3D64"/>
    <w:rsid w:val="004D12F1"/>
    <w:rsid w:val="00684891"/>
    <w:rsid w:val="008854C5"/>
    <w:rsid w:val="00AF32F4"/>
    <w:rsid w:val="00C25A6A"/>
    <w:rsid w:val="00D005A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4C5"/>
    <w:rPr>
      <w:rFonts w:ascii="Verdana"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854C5"/>
    <w:rPr>
      <w:color w:val="0000FF"/>
      <w:u w:val="single"/>
    </w:rPr>
  </w:style>
  <w:style w:type="paragraph" w:styleId="Corpodeltesto">
    <w:name w:val="Body Text"/>
    <w:basedOn w:val="Normale"/>
    <w:semiHidden/>
    <w:rsid w:val="008854C5"/>
    <w:pPr>
      <w:autoSpaceDE w:val="0"/>
      <w:autoSpaceDN w:val="0"/>
      <w:adjustRightInd w:val="0"/>
      <w:jc w:val="center"/>
    </w:pPr>
    <w:rPr>
      <w:rFonts w:ascii="StoneSans" w:hAnsi="StoneSans"/>
      <w:color w:val="0021C3"/>
      <w:sz w:val="22"/>
      <w:szCs w:val="22"/>
    </w:rPr>
  </w:style>
  <w:style w:type="paragraph" w:styleId="Corpodeltesto2">
    <w:name w:val="Body Text 2"/>
    <w:basedOn w:val="Normale"/>
    <w:semiHidden/>
    <w:rsid w:val="008854C5"/>
    <w:pPr>
      <w:autoSpaceDE w:val="0"/>
      <w:autoSpaceDN w:val="0"/>
      <w:adjustRightInd w:val="0"/>
      <w:spacing w:line="312" w:lineRule="auto"/>
    </w:pPr>
    <w:rPr>
      <w:rFonts w:ascii="StoneSans" w:hAnsi="StoneSans"/>
      <w:color w:val="0021C3"/>
      <w:sz w:val="18"/>
      <w:szCs w:val="18"/>
    </w:rPr>
  </w:style>
  <w:style w:type="paragraph" w:styleId="Corpodeltesto3">
    <w:name w:val="Body Text 3"/>
    <w:basedOn w:val="Normale"/>
    <w:semiHidden/>
    <w:rsid w:val="008854C5"/>
    <w:pPr>
      <w:autoSpaceDE w:val="0"/>
      <w:autoSpaceDN w:val="0"/>
      <w:adjustRightInd w:val="0"/>
      <w:spacing w:line="312" w:lineRule="auto"/>
    </w:pPr>
    <w:rPr>
      <w:rFonts w:ascii="StoneSans" w:hAnsi="StoneSans"/>
      <w:color w:val="000080"/>
      <w:sz w:val="18"/>
      <w:szCs w:val="18"/>
    </w:rPr>
  </w:style>
  <w:style w:type="paragraph" w:styleId="Testofumetto">
    <w:name w:val="Balloon Text"/>
    <w:basedOn w:val="Normale"/>
    <w:link w:val="TestofumettoCarattere"/>
    <w:uiPriority w:val="99"/>
    <w:semiHidden/>
    <w:unhideWhenUsed/>
    <w:rsid w:val="00C25A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astin.info/home.aspx?pg=searches2007&amp;ln=nl" TargetMode="External"/><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lpstr> </vt:lpstr>
    </vt:vector>
  </TitlesOfParts>
  <Company>Fondazione Don Carlo Gnocchi Onlus</Company>
  <LinksUpToDate>false</LinksUpToDate>
  <CharactersWithSpaces>2852</CharactersWithSpaces>
  <SharedDoc>false</SharedDoc>
  <HLinks>
    <vt:vector size="6" baseType="variant">
      <vt:variant>
        <vt:i4>2097272</vt:i4>
      </vt:variant>
      <vt:variant>
        <vt:i4>3</vt:i4>
      </vt:variant>
      <vt:variant>
        <vt:i4>0</vt:i4>
      </vt:variant>
      <vt:variant>
        <vt:i4>5</vt:i4>
      </vt:variant>
      <vt:variant>
        <vt:lpwstr>http://www.eastin.info/home.aspx?pg=searches2007&amp;ln=nl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Gower</dc:creator>
  <cp:lastModifiedBy>Renzo Andrich</cp:lastModifiedBy>
  <cp:revision>3</cp:revision>
  <cp:lastPrinted>2009-10-22T10:37:00Z</cp:lastPrinted>
  <dcterms:created xsi:type="dcterms:W3CDTF">2016-11-08T20:59:00Z</dcterms:created>
  <dcterms:modified xsi:type="dcterms:W3CDTF">2016-11-09T09:11:00Z</dcterms:modified>
</cp:coreProperties>
</file>